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94161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生物农药引领性产品和生物防治先进技术评选表</w:t>
      </w:r>
      <w:bookmarkEnd w:id="0"/>
    </w:p>
    <w:p w14:paraId="1B1B1FEB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350"/>
        <w:gridCol w:w="2288"/>
        <w:gridCol w:w="1853"/>
      </w:tblGrid>
      <w:tr w14:paraId="299D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 w14:paraId="470B7E3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评选类型</w:t>
            </w:r>
          </w:p>
        </w:tc>
        <w:tc>
          <w:tcPr>
            <w:tcW w:w="3350" w:type="dxa"/>
          </w:tcPr>
          <w:p w14:paraId="3309120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生物农药引领性产品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</w:p>
        </w:tc>
        <w:tc>
          <w:tcPr>
            <w:tcW w:w="4141" w:type="dxa"/>
            <w:gridSpan w:val="2"/>
          </w:tcPr>
          <w:p w14:paraId="541A615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生物防治先进技术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</w:p>
        </w:tc>
      </w:tr>
      <w:tr w14:paraId="2F0E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 w14:paraId="038F1776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产品或技术名称</w:t>
            </w:r>
          </w:p>
        </w:tc>
        <w:tc>
          <w:tcPr>
            <w:tcW w:w="7491" w:type="dxa"/>
            <w:gridSpan w:val="3"/>
          </w:tcPr>
          <w:p w14:paraId="2E8952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D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top"/>
          </w:tcPr>
          <w:p w14:paraId="0A1708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350" w:type="dxa"/>
            <w:shd w:val="clear" w:color="auto" w:fill="auto"/>
            <w:vAlign w:val="top"/>
          </w:tcPr>
          <w:p w14:paraId="7786CF97"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8" w:type="dxa"/>
            <w:shd w:val="clear" w:color="auto" w:fill="auto"/>
            <w:vAlign w:val="top"/>
          </w:tcPr>
          <w:p w14:paraId="544A0A1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853" w:type="dxa"/>
          </w:tcPr>
          <w:p w14:paraId="0F4FFAF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61F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 w14:paraId="33521FB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350" w:type="dxa"/>
          </w:tcPr>
          <w:p w14:paraId="78A58A2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 w14:paraId="3FE897C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853" w:type="dxa"/>
          </w:tcPr>
          <w:p w14:paraId="3B5597A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FD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8" w:hRule="atLeast"/>
          <w:jc w:val="center"/>
        </w:trPr>
        <w:tc>
          <w:tcPr>
            <w:tcW w:w="9671" w:type="dxa"/>
            <w:gridSpan w:val="4"/>
          </w:tcPr>
          <w:p w14:paraId="40BD68DC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或技术简介（生物农药引领性产品请介绍防治对象及效果、产品特色、推广应用情况、社会效益及获得荣誉等；生物防治先进技术请介绍适用作物或场景、技术先进性、推广应用情况、社会效益及获得荣誉等，1000字以内）</w:t>
            </w:r>
          </w:p>
          <w:p w14:paraId="30217159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C2940F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</w:p>
        </w:tc>
      </w:tr>
    </w:tbl>
    <w:p w14:paraId="5F07829F">
      <w:pPr>
        <w:spacing w:before="156" w:after="156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注：科研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和高校可以与企业联合申报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sz w:val="24"/>
          <w:szCs w:val="24"/>
        </w:rPr>
        <w:t>请填写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评选表并于4月20日前发送到邮箱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instrText xml:space="preserve"> HYPERLINK "mailto:renjie02@caas.cn。" </w:instrTex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renjie02@caas.cn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。未尽事宜请联系会务组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任</w:t>
      </w:r>
      <w:r>
        <w:rPr>
          <w:rFonts w:hint="eastAsia" w:ascii="仿宋" w:hAnsi="仿宋" w:eastAsia="仿宋" w:cs="仿宋"/>
          <w:sz w:val="24"/>
          <w:szCs w:val="24"/>
        </w:rPr>
        <w:t>老师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15102266547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707848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1"/>
    <w:autoRedefine/>
    <w:qFormat/>
    <w:uiPriority w:val="99"/>
    <w:pPr>
      <w:widowControl w:val="0"/>
      <w:jc w:val="both"/>
    </w:pPr>
    <w:rPr>
      <w:rFonts w:ascii="Lucida Grande" w:hAnsi="Lucida Grande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2025-02-13T02:04:10Z</dcterms:created>
  <dc:creator>Administrator</dc:creator>
  <cp:lastModifiedBy>任杰</cp:lastModifiedBy>
  <dcterms:modified xsi:type="dcterms:W3CDTF">2025-02-13T02:04:54Z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eyJoZGlkIjoiM2VmOTVjYjYzOTM0MjM3ZDFkMDJmZGQ4MTBhM2QxYWIiLCJ1c2VySWQiOiI0NjA2NTM1ODIifQ==</vt:lpwstr>
  </property>
  <property fmtid="{D5CDD505-2E9C-101B-9397-08002B2CF9AE}" pid="4" name="ICV">
    <vt:lpwstr>BA1DD642A4A54C2EA4301F93880FA892_12</vt:lpwstr>
  </property>
</Properties>
</file>